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Рособрнадзора от 22.04.2024 N 10-119</w:t>
              <w:br/>
              <w:t xml:space="preserve">&lt;О направлении графика обработки экзаменационных материалов основного периода проведения ГИА по образовательным программам среднего общего образования в 2024 году&gt;</w:t>
              <w:br/>
              <w:t xml:space="preserve">(вместе с "Графиком обработки экзаменационных работ основного периода ГИА-11 в 2024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ОРГАНИЗАЦИИ И ПРОВЕДЕНИЯ ГОСУДАРСТВЕННОЙ</w:t>
      </w:r>
    </w:p>
    <w:p>
      <w:pPr>
        <w:pStyle w:val="2"/>
        <w:jc w:val="center"/>
      </w:pPr>
      <w:r>
        <w:rPr>
          <w:sz w:val="20"/>
        </w:rPr>
        <w:t xml:space="preserve">ИТОГОВОЙ АТТЕСТАЦИИ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22 апреля 2024 г. N 10-119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подготовки к проведению государственной итоговой аттестации (далее - ГИА) в 2024 году Управление организации и проведения государственной итоговой аттестации (далее - Управление) направляет </w:t>
      </w:r>
      <w:hyperlink w:history="0" w:anchor="P22" w:tooltip="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обработки экзаменационных материалов основного периода проведения ГИА по образовательным программам среднего общего образования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Порядком</w:t>
      </w:r>
      <w:r>
        <w:rPr>
          <w:sz w:val="20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от 04.04.2023 N 233/552 (зарегистрирован Минюстом России 15.05.2023, регистрационный N 73314), не запрещено утверждение результатов экзаменов государственными экзаменационными комиссиями субъектов Российской Федерации и ознакомление с данными результатами участников экзаменов ранее указанных в графике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рекомендует разработать региональный график обработки апелляций о несогласии с выставленными баллами в соответствии с фактической датой официального объявления результатов экзаменов.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</w:t>
      </w:r>
    </w:p>
    <w:p>
      <w:pPr>
        <w:pStyle w:val="0"/>
        <w:jc w:val="right"/>
      </w:pPr>
      <w:r>
        <w:rPr>
          <w:sz w:val="20"/>
        </w:rPr>
        <w:t xml:space="preserve">Я.В.ЕВТУХОВА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ГРАФИК</w:t>
      </w:r>
    </w:p>
    <w:p>
      <w:pPr>
        <w:pStyle w:val="2"/>
        <w:jc w:val="center"/>
      </w:pPr>
      <w:r>
        <w:rPr>
          <w:sz w:val="20"/>
        </w:rPr>
        <w:t xml:space="preserve">ОБРАБОТКИ ЭКЗАМЕНАЦИОННЫХ РАБОТ ОСНОВНОГО ПЕРИОДА ГИА-11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3"/>
        <w:gridCol w:w="1502"/>
        <w:gridCol w:w="1530"/>
        <w:gridCol w:w="2115"/>
        <w:gridCol w:w="1515"/>
        <w:gridCol w:w="1755"/>
      </w:tblGrid>
      <w:tr>
        <w:tc>
          <w:tcPr>
            <w:tcW w:w="2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Экзамен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экзамена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1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Утверждение результатов ГИА-11 ГЭК (не позднее указанной даты)</w:t>
            </w:r>
          </w:p>
        </w:tc>
        <w:tc>
          <w:tcPr>
            <w:tcW w:w="1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Официальный день объявления результатов ГИА-11 на региональном уровне (не позднее указанной даты)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География, Литература, Химия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23.05 (чт)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27.05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 (вт)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05.06 (ср)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 (чт)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28.05 (вт)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 (вт)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 (чт)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 (пт)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(базовый уровень)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 (вт)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 (чт)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 (пт)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(профильный уровень)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 (вт)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 (чт)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 (пт)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Обществознание, физика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 (вт)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08.06 (сб)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 (вт)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 (ср)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 (чт)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07.06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09.06 (вс)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 (вт)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 (ср)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 (чт)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(устно)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07.06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 (вт)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 (ср)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08.06 (сб)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 (ср)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 (чт)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 (пт)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(устно)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08.06 (сб)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12.06 (ср)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 (ср)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История, Биология, Иностранные языки (письменно)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 (вт)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 (пт)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 (ср)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География, Литература, Физика, Обществознание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 (чт)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 (вс)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 (ср)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 (пн)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 (чт)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 (чт)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 (пт)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История, Иностранные языки (устно), Химия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 (вт)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 (пт)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 (пт)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 (сб)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(письменно), Биология, Информатика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 (ср)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 (сб)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 (пт)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 (сб)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(базовый уровень), Математика (профильный уровень)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 (чт)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23.06 (вс)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 (пт)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 (сб)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Все учебные предметы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 (сб)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(пн)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 (вт)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Информатика, Обществознание, Русский язык, Физика, Химия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 (чт)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 (вс)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12.07 (пт)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 (сб)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 (пн)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(письменно)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 (чт)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 (вс)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16.07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 (ср)</w:t>
            </w:r>
          </w:p>
        </w:tc>
      </w:tr>
      <w:tr>
        <w:tc>
          <w:tcPr>
            <w:tcW w:w="2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(устно), Биология, География, История, Литература, Математика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 (пт)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08.07 (пн)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 (пн)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16.07 (вт)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 (ср)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22.04.2024 N 10-119</w:t>
            <w:br/>
            <w:t>&lt;О направлении графика обработки экзаменационных материалов основного пери...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22.04.2024 N 10-119</w:t>
            <w:br/>
            <w:t>&lt;О направлении графика обработки экзаменационных материалов основного пери...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22.04.2024 N 10-119
&lt;О направлении графика обработки экзаменационных материалов основного периода проведения ГИА по образовательным программам среднего общего образования в 2024 году&gt;
(вместе с "Графиком обработки экзаменационных работ основного периода ГИА-11 в 2024 году")</dc:title>
  <dcterms:created xsi:type="dcterms:W3CDTF">2024-05-20T04:04:03Z</dcterms:created>
</cp:coreProperties>
</file>